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立法</w:t>
      </w:r>
      <w:r>
        <w:rPr>
          <w:rFonts w:hint="eastAsia" w:ascii="黑体" w:hAnsi="黑体" w:eastAsia="黑体"/>
          <w:sz w:val="44"/>
          <w:szCs w:val="44"/>
          <w:lang w:eastAsia="zh-CN"/>
        </w:rPr>
        <w:t>项目建议</w:t>
      </w:r>
      <w:r>
        <w:rPr>
          <w:rFonts w:hint="eastAsia" w:ascii="黑体" w:hAnsi="黑体" w:eastAsia="黑体"/>
          <w:sz w:val="44"/>
          <w:szCs w:val="44"/>
        </w:rPr>
        <w:t>表</w:t>
      </w:r>
    </w:p>
    <w:p>
      <w:pPr>
        <w:spacing w:line="44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填报人（签章）：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/>
          <w:sz w:val="28"/>
          <w:szCs w:val="28"/>
        </w:rPr>
        <w:t xml:space="preserve">  填报时间：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立法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建议项目</w:t>
            </w:r>
          </w:p>
        </w:tc>
        <w:tc>
          <w:tcPr>
            <w:tcW w:w="737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10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立法</w:t>
            </w: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依据</w:t>
            </w:r>
          </w:p>
        </w:tc>
        <w:tc>
          <w:tcPr>
            <w:tcW w:w="737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10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立法的必要性和可行性</w:t>
            </w:r>
          </w:p>
        </w:tc>
        <w:tc>
          <w:tcPr>
            <w:tcW w:w="737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110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需要解决的主要问题</w:t>
            </w: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和采取的法律对策</w:t>
            </w:r>
          </w:p>
        </w:tc>
        <w:tc>
          <w:tcPr>
            <w:tcW w:w="737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01" w:type="dxa"/>
            <w:shd w:val="clear" w:color="auto" w:fill="auto"/>
          </w:tcPr>
          <w:p>
            <w:pPr>
              <w:spacing w:line="44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备  </w:t>
            </w:r>
          </w:p>
          <w:p>
            <w:pPr>
              <w:spacing w:line="44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  <w:tc>
          <w:tcPr>
            <w:tcW w:w="7371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2020-07-21T08:55:52Z</dcterms:created>
  <dc:creator>Administrator</dc:creator>
  <cp:lastModifiedBy>Administrator</cp:lastModifiedBy>
  <dcterms:modified xsi:type="dcterms:W3CDTF">2020-07-21T08:56:00Z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