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999" w:rsidRPr="00493974" w:rsidRDefault="00F70999" w:rsidP="00F70999">
      <w:pPr>
        <w:spacing w:line="620" w:lineRule="exact"/>
        <w:ind w:firstLineChars="200" w:firstLine="628"/>
        <w:rPr>
          <w:rFonts w:ascii="仿宋_GB2312" w:hAnsi="宋体" w:cs="宋体"/>
          <w:kern w:val="0"/>
          <w:szCs w:val="32"/>
        </w:rPr>
      </w:pPr>
      <w:bookmarkStart w:id="0" w:name="_GoBack"/>
      <w:bookmarkEnd w:id="0"/>
    </w:p>
    <w:p w:rsidR="00F70999" w:rsidRPr="00493974" w:rsidRDefault="00F70999" w:rsidP="00F70999">
      <w:pPr>
        <w:spacing w:line="620" w:lineRule="exact"/>
        <w:rPr>
          <w:rFonts w:ascii="仿宋_GB2312" w:hAnsi="宋体" w:cs="宋体"/>
          <w:kern w:val="0"/>
          <w:szCs w:val="32"/>
        </w:rPr>
      </w:pPr>
      <w:r w:rsidRPr="00493974">
        <w:rPr>
          <w:rFonts w:ascii="仿宋_GB2312" w:hAnsi="宋体" w:cs="宋体" w:hint="eastAsia"/>
          <w:kern w:val="0"/>
          <w:szCs w:val="32"/>
        </w:rPr>
        <w:t>附件：</w:t>
      </w:r>
    </w:p>
    <w:p w:rsidR="00F70999" w:rsidRPr="00493974" w:rsidRDefault="00F70999" w:rsidP="00F70999">
      <w:pPr>
        <w:spacing w:line="620" w:lineRule="exact"/>
        <w:jc w:val="center"/>
        <w:rPr>
          <w:rFonts w:ascii="方正小标宋简体" w:eastAsia="方正小标宋简体" w:hAnsi="宋体" w:cs="宋体"/>
          <w:b/>
          <w:bCs/>
          <w:spacing w:val="-14"/>
          <w:sz w:val="44"/>
          <w:szCs w:val="44"/>
        </w:rPr>
      </w:pPr>
      <w:r w:rsidRPr="00493974">
        <w:rPr>
          <w:rFonts w:ascii="方正小标宋简体" w:eastAsia="方正小标宋简体" w:hAnsi="宋体" w:cs="宋体" w:hint="eastAsia"/>
          <w:b/>
          <w:bCs/>
          <w:spacing w:val="-14"/>
          <w:sz w:val="44"/>
          <w:szCs w:val="44"/>
        </w:rPr>
        <w:t>梅州市人大常委会2021年监督</w:t>
      </w:r>
    </w:p>
    <w:p w:rsidR="00F70999" w:rsidRPr="00493974" w:rsidRDefault="00F70999" w:rsidP="00F70999">
      <w:pPr>
        <w:spacing w:line="620" w:lineRule="exact"/>
        <w:jc w:val="center"/>
        <w:rPr>
          <w:rFonts w:ascii="方正小标宋简体" w:eastAsia="方正小标宋简体" w:hAnsi="宋体" w:cs="宋体"/>
          <w:b/>
          <w:bCs/>
          <w:spacing w:val="-14"/>
          <w:sz w:val="44"/>
          <w:szCs w:val="44"/>
        </w:rPr>
      </w:pPr>
      <w:r w:rsidRPr="00493974">
        <w:rPr>
          <w:rFonts w:ascii="方正小标宋简体" w:eastAsia="方正小标宋简体" w:hAnsi="宋体" w:cs="宋体" w:hint="eastAsia"/>
          <w:b/>
          <w:bCs/>
          <w:spacing w:val="-14"/>
          <w:sz w:val="44"/>
          <w:szCs w:val="44"/>
        </w:rPr>
        <w:t>工作计划安排表</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972"/>
        <w:gridCol w:w="6237"/>
        <w:gridCol w:w="2110"/>
      </w:tblGrid>
      <w:tr w:rsidR="00F70999" w:rsidRPr="00493974" w:rsidTr="002A2F4F">
        <w:trPr>
          <w:trHeight w:val="665"/>
          <w:jc w:val="center"/>
        </w:trPr>
        <w:tc>
          <w:tcPr>
            <w:tcW w:w="856" w:type="dxa"/>
            <w:vAlign w:val="center"/>
          </w:tcPr>
          <w:p w:rsidR="00F70999" w:rsidRPr="00493974" w:rsidRDefault="00F70999" w:rsidP="002A2F4F">
            <w:pPr>
              <w:spacing w:line="560" w:lineRule="exact"/>
              <w:jc w:val="center"/>
              <w:rPr>
                <w:rFonts w:ascii="黑体" w:eastAsia="黑体"/>
                <w:spacing w:val="-12"/>
                <w:szCs w:val="32"/>
              </w:rPr>
            </w:pPr>
            <w:r w:rsidRPr="00493974">
              <w:rPr>
                <w:rFonts w:ascii="黑体" w:eastAsia="黑体" w:hint="eastAsia"/>
                <w:spacing w:val="-12"/>
                <w:szCs w:val="32"/>
              </w:rPr>
              <w:t>序号</w:t>
            </w:r>
          </w:p>
        </w:tc>
        <w:tc>
          <w:tcPr>
            <w:tcW w:w="972" w:type="dxa"/>
            <w:vAlign w:val="center"/>
          </w:tcPr>
          <w:p w:rsidR="00F70999" w:rsidRPr="00493974" w:rsidRDefault="00F70999" w:rsidP="002A2F4F">
            <w:pPr>
              <w:spacing w:line="560" w:lineRule="exact"/>
              <w:jc w:val="center"/>
              <w:rPr>
                <w:rFonts w:ascii="黑体" w:eastAsia="黑体"/>
                <w:szCs w:val="32"/>
              </w:rPr>
            </w:pPr>
            <w:r w:rsidRPr="00493974">
              <w:rPr>
                <w:rFonts w:ascii="黑体" w:eastAsia="黑体" w:hint="eastAsia"/>
                <w:szCs w:val="32"/>
              </w:rPr>
              <w:t>时间</w:t>
            </w:r>
          </w:p>
        </w:tc>
        <w:tc>
          <w:tcPr>
            <w:tcW w:w="6237" w:type="dxa"/>
            <w:vAlign w:val="center"/>
          </w:tcPr>
          <w:p w:rsidR="00F70999" w:rsidRPr="00493974" w:rsidRDefault="00F70999" w:rsidP="002A2F4F">
            <w:pPr>
              <w:spacing w:line="560" w:lineRule="exact"/>
              <w:jc w:val="center"/>
              <w:rPr>
                <w:rFonts w:ascii="黑体" w:eastAsia="黑体"/>
                <w:szCs w:val="32"/>
              </w:rPr>
            </w:pPr>
            <w:r w:rsidRPr="00493974">
              <w:rPr>
                <w:rFonts w:ascii="黑体" w:eastAsia="黑体" w:hint="eastAsia"/>
                <w:szCs w:val="32"/>
              </w:rPr>
              <w:t>议题类别及名称</w:t>
            </w:r>
          </w:p>
        </w:tc>
        <w:tc>
          <w:tcPr>
            <w:tcW w:w="2110" w:type="dxa"/>
            <w:vAlign w:val="center"/>
          </w:tcPr>
          <w:p w:rsidR="00F70999" w:rsidRPr="00493974" w:rsidRDefault="00F70999" w:rsidP="002A2F4F">
            <w:pPr>
              <w:spacing w:line="560" w:lineRule="exact"/>
              <w:jc w:val="center"/>
              <w:rPr>
                <w:rFonts w:ascii="黑体" w:eastAsia="黑体"/>
                <w:szCs w:val="32"/>
              </w:rPr>
            </w:pPr>
            <w:r w:rsidRPr="00493974">
              <w:rPr>
                <w:rFonts w:ascii="黑体" w:eastAsia="黑体" w:hint="eastAsia"/>
                <w:szCs w:val="32"/>
              </w:rPr>
              <w:t>实施部门</w:t>
            </w:r>
          </w:p>
        </w:tc>
      </w:tr>
      <w:tr w:rsidR="00F70999" w:rsidRPr="00493974" w:rsidTr="002A2F4F">
        <w:trPr>
          <w:trHeight w:val="665"/>
          <w:jc w:val="center"/>
        </w:trPr>
        <w:tc>
          <w:tcPr>
            <w:tcW w:w="10175" w:type="dxa"/>
            <w:gridSpan w:val="4"/>
            <w:vAlign w:val="center"/>
          </w:tcPr>
          <w:p w:rsidR="00F70999" w:rsidRPr="00493974" w:rsidRDefault="00F70999" w:rsidP="002A2F4F">
            <w:pPr>
              <w:spacing w:line="560" w:lineRule="exact"/>
              <w:jc w:val="center"/>
              <w:rPr>
                <w:rFonts w:ascii="黑体" w:eastAsia="黑体"/>
                <w:b/>
                <w:szCs w:val="32"/>
              </w:rPr>
            </w:pPr>
            <w:r w:rsidRPr="00493974">
              <w:rPr>
                <w:rFonts w:ascii="楷体_GB2312" w:eastAsia="楷体_GB2312" w:hint="eastAsia"/>
                <w:b/>
                <w:szCs w:val="32"/>
              </w:rPr>
              <w:t>听取和审议专项工作报告</w:t>
            </w:r>
          </w:p>
        </w:tc>
      </w:tr>
      <w:tr w:rsidR="00F70999" w:rsidRPr="00493974" w:rsidTr="002A2F4F">
        <w:trPr>
          <w:trHeight w:val="784"/>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1</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3月</w:t>
            </w:r>
          </w:p>
        </w:tc>
        <w:tc>
          <w:tcPr>
            <w:tcW w:w="6237" w:type="dxa"/>
            <w:vAlign w:val="center"/>
          </w:tcPr>
          <w:p w:rsidR="00F70999" w:rsidRPr="00493974" w:rsidRDefault="00F70999" w:rsidP="002A2F4F">
            <w:pPr>
              <w:spacing w:line="460" w:lineRule="exact"/>
              <w:rPr>
                <w:rFonts w:ascii="仿宋_GB2312"/>
                <w:spacing w:val="4"/>
                <w:szCs w:val="32"/>
              </w:rPr>
            </w:pPr>
            <w:r w:rsidRPr="00493974">
              <w:rPr>
                <w:rFonts w:ascii="仿宋_GB2312" w:hAnsi="宋体" w:cs="宋体" w:hint="eastAsia"/>
                <w:kern w:val="0"/>
                <w:szCs w:val="32"/>
              </w:rPr>
              <w:t>听取和审议市政府关于我市2020年度环境状况和环境保护目标完成情况的报告</w:t>
            </w:r>
          </w:p>
        </w:tc>
        <w:tc>
          <w:tcPr>
            <w:tcW w:w="2110" w:type="dxa"/>
            <w:vAlign w:val="center"/>
          </w:tcPr>
          <w:p w:rsidR="00F70999" w:rsidRPr="00493974" w:rsidRDefault="00F70999" w:rsidP="002A2F4F">
            <w:pPr>
              <w:spacing w:line="400" w:lineRule="exact"/>
              <w:jc w:val="center"/>
              <w:rPr>
                <w:rFonts w:ascii="仿宋_GB2312"/>
                <w:spacing w:val="-10"/>
                <w:szCs w:val="32"/>
              </w:rPr>
            </w:pPr>
            <w:r w:rsidRPr="00493974">
              <w:rPr>
                <w:rFonts w:ascii="仿宋_GB2312" w:hAnsi="宋体" w:cs="宋体" w:hint="eastAsia"/>
                <w:spacing w:val="-10"/>
                <w:kern w:val="0"/>
                <w:szCs w:val="32"/>
              </w:rPr>
              <w:t>城乡建设环境资源保护工委</w:t>
            </w:r>
          </w:p>
        </w:tc>
      </w:tr>
      <w:tr w:rsidR="00F70999" w:rsidRPr="00493974" w:rsidTr="002A2F4F">
        <w:trPr>
          <w:trHeight w:val="784"/>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2</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5月</w:t>
            </w:r>
          </w:p>
        </w:tc>
        <w:tc>
          <w:tcPr>
            <w:tcW w:w="6237" w:type="dxa"/>
            <w:vAlign w:val="center"/>
          </w:tcPr>
          <w:p w:rsidR="00F70999" w:rsidRPr="00493974" w:rsidRDefault="00F70999" w:rsidP="002A2F4F">
            <w:pPr>
              <w:spacing w:line="460" w:lineRule="exact"/>
              <w:rPr>
                <w:rFonts w:ascii="仿宋_GB2312"/>
                <w:spacing w:val="-4"/>
                <w:szCs w:val="32"/>
              </w:rPr>
            </w:pPr>
            <w:r w:rsidRPr="00493974">
              <w:rPr>
                <w:rFonts w:ascii="仿宋_GB2312" w:hint="eastAsia"/>
                <w:spacing w:val="-4"/>
                <w:szCs w:val="32"/>
              </w:rPr>
              <w:t>听取和审议</w:t>
            </w:r>
            <w:r w:rsidRPr="00493974">
              <w:rPr>
                <w:rFonts w:ascii="仿宋_GB2312" w:hAnsi="宋体" w:cs="宋体" w:hint="eastAsia"/>
                <w:spacing w:val="-4"/>
                <w:kern w:val="0"/>
                <w:szCs w:val="32"/>
              </w:rPr>
              <w:t>市政府关于我市</w:t>
            </w:r>
            <w:r w:rsidRPr="00493974">
              <w:rPr>
                <w:rFonts w:ascii="仿宋_GB2312" w:hint="eastAsia"/>
                <w:spacing w:val="-4"/>
                <w:szCs w:val="32"/>
              </w:rPr>
              <w:t>外事工作情况的报告</w:t>
            </w:r>
          </w:p>
        </w:tc>
        <w:tc>
          <w:tcPr>
            <w:tcW w:w="2110" w:type="dxa"/>
            <w:vAlign w:val="center"/>
          </w:tcPr>
          <w:p w:rsidR="00F70999" w:rsidRPr="00493974" w:rsidRDefault="00F70999" w:rsidP="002A2F4F">
            <w:pPr>
              <w:spacing w:line="400" w:lineRule="exact"/>
              <w:jc w:val="center"/>
              <w:rPr>
                <w:rFonts w:ascii="仿宋_GB2312"/>
                <w:szCs w:val="32"/>
              </w:rPr>
            </w:pPr>
            <w:r w:rsidRPr="00493974">
              <w:rPr>
                <w:rFonts w:ascii="仿宋_GB2312" w:hAnsi="宋体" w:cs="宋体" w:hint="eastAsia"/>
                <w:spacing w:val="-10"/>
                <w:kern w:val="0"/>
                <w:szCs w:val="32"/>
              </w:rPr>
              <w:t>华侨民族宗教外事工委</w:t>
            </w:r>
          </w:p>
        </w:tc>
      </w:tr>
      <w:tr w:rsidR="00F70999" w:rsidRPr="00493974" w:rsidTr="002A2F4F">
        <w:trPr>
          <w:trHeight w:val="926"/>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3</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5月</w:t>
            </w:r>
          </w:p>
        </w:tc>
        <w:tc>
          <w:tcPr>
            <w:tcW w:w="6237" w:type="dxa"/>
            <w:vAlign w:val="center"/>
          </w:tcPr>
          <w:p w:rsidR="00F70999" w:rsidRPr="00493974" w:rsidRDefault="00F70999" w:rsidP="002A2F4F">
            <w:pPr>
              <w:rPr>
                <w:rFonts w:ascii="仿宋_GB2312"/>
                <w:szCs w:val="32"/>
              </w:rPr>
            </w:pPr>
            <w:r w:rsidRPr="00493974">
              <w:rPr>
                <w:rFonts w:ascii="仿宋_GB2312" w:hAnsi="宋体" w:cs="宋体" w:hint="eastAsia"/>
                <w:kern w:val="0"/>
                <w:szCs w:val="32"/>
              </w:rPr>
              <w:t>听取和审议市政府关于</w:t>
            </w:r>
            <w:r w:rsidRPr="00493974">
              <w:rPr>
                <w:rFonts w:ascii="仿宋_GB2312" w:hint="eastAsia"/>
                <w:szCs w:val="32"/>
              </w:rPr>
              <w:t>贯彻实施《广东省信访条例》</w:t>
            </w:r>
            <w:r w:rsidRPr="00493974">
              <w:rPr>
                <w:rFonts w:ascii="仿宋_GB2312" w:hAnsi="宋体" w:cs="宋体" w:hint="eastAsia"/>
                <w:kern w:val="0"/>
                <w:szCs w:val="32"/>
              </w:rPr>
              <w:t>情况的报告</w:t>
            </w:r>
          </w:p>
        </w:tc>
        <w:tc>
          <w:tcPr>
            <w:tcW w:w="2110"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pacing w:val="-14"/>
                <w:szCs w:val="32"/>
              </w:rPr>
              <w:t>社工委</w:t>
            </w:r>
          </w:p>
        </w:tc>
      </w:tr>
      <w:tr w:rsidR="00F70999" w:rsidRPr="00493974" w:rsidTr="002A2F4F">
        <w:trPr>
          <w:trHeight w:val="984"/>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4</w:t>
            </w:r>
          </w:p>
        </w:tc>
        <w:tc>
          <w:tcPr>
            <w:tcW w:w="972" w:type="dxa"/>
            <w:vAlign w:val="center"/>
          </w:tcPr>
          <w:p w:rsidR="00F70999" w:rsidRPr="00493974" w:rsidRDefault="00F70999" w:rsidP="002A2F4F">
            <w:pPr>
              <w:spacing w:line="560" w:lineRule="exact"/>
              <w:jc w:val="center"/>
              <w:rPr>
                <w:rFonts w:ascii="仿宋_GB2312" w:hint="eastAsia"/>
                <w:spacing w:val="-4"/>
                <w:szCs w:val="32"/>
              </w:rPr>
            </w:pPr>
            <w:r w:rsidRPr="00493974">
              <w:rPr>
                <w:rFonts w:ascii="仿宋_GB2312" w:hint="eastAsia"/>
                <w:szCs w:val="32"/>
              </w:rPr>
              <w:t>7月</w:t>
            </w:r>
          </w:p>
        </w:tc>
        <w:tc>
          <w:tcPr>
            <w:tcW w:w="6237" w:type="dxa"/>
            <w:vAlign w:val="center"/>
          </w:tcPr>
          <w:p w:rsidR="00F70999" w:rsidRPr="00493974" w:rsidRDefault="00F70999" w:rsidP="002A2F4F">
            <w:pPr>
              <w:spacing w:line="460" w:lineRule="exact"/>
              <w:jc w:val="left"/>
              <w:rPr>
                <w:rFonts w:ascii="仿宋_GB2312" w:hint="eastAsia"/>
                <w:spacing w:val="-4"/>
                <w:szCs w:val="32"/>
              </w:rPr>
            </w:pPr>
            <w:r w:rsidRPr="00493974">
              <w:rPr>
                <w:rFonts w:ascii="仿宋_GB2312" w:hint="eastAsia"/>
                <w:spacing w:val="-4"/>
                <w:szCs w:val="32"/>
              </w:rPr>
              <w:t>听取和审议市检察院关于开展未成年人检察工作情况的报告</w:t>
            </w:r>
          </w:p>
        </w:tc>
        <w:tc>
          <w:tcPr>
            <w:tcW w:w="2110" w:type="dxa"/>
            <w:vAlign w:val="center"/>
          </w:tcPr>
          <w:p w:rsidR="00F70999" w:rsidRPr="00493974" w:rsidRDefault="00F70999" w:rsidP="002A2F4F">
            <w:pPr>
              <w:spacing w:line="560" w:lineRule="exact"/>
              <w:jc w:val="center"/>
              <w:rPr>
                <w:rFonts w:ascii="仿宋_GB2312" w:hint="eastAsia"/>
                <w:spacing w:val="-4"/>
                <w:szCs w:val="32"/>
              </w:rPr>
            </w:pPr>
            <w:r w:rsidRPr="00493974">
              <w:rPr>
                <w:rFonts w:ascii="仿宋_GB2312" w:hint="eastAsia"/>
                <w:spacing w:val="-14"/>
                <w:szCs w:val="32"/>
              </w:rPr>
              <w:t>监察司法工委</w:t>
            </w:r>
          </w:p>
        </w:tc>
      </w:tr>
      <w:tr w:rsidR="00F70999" w:rsidRPr="00493974" w:rsidTr="002A2F4F">
        <w:trPr>
          <w:trHeight w:val="791"/>
          <w:jc w:val="center"/>
        </w:trPr>
        <w:tc>
          <w:tcPr>
            <w:tcW w:w="856" w:type="dxa"/>
            <w:vAlign w:val="center"/>
          </w:tcPr>
          <w:p w:rsidR="00F70999" w:rsidRPr="00493974" w:rsidRDefault="00F70999" w:rsidP="002A2F4F">
            <w:pPr>
              <w:spacing w:line="560" w:lineRule="exact"/>
              <w:jc w:val="center"/>
              <w:rPr>
                <w:rFonts w:ascii="仿宋_GB2312" w:hint="eastAsia"/>
                <w:szCs w:val="32"/>
              </w:rPr>
            </w:pPr>
            <w:r w:rsidRPr="00493974">
              <w:rPr>
                <w:rFonts w:ascii="仿宋_GB2312" w:hint="eastAsia"/>
                <w:szCs w:val="32"/>
              </w:rPr>
              <w:t>5</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9月</w:t>
            </w:r>
          </w:p>
        </w:tc>
        <w:tc>
          <w:tcPr>
            <w:tcW w:w="6237" w:type="dxa"/>
            <w:vAlign w:val="center"/>
          </w:tcPr>
          <w:p w:rsidR="00F70999" w:rsidRPr="00493974" w:rsidRDefault="00F70999" w:rsidP="002A2F4F">
            <w:pPr>
              <w:spacing w:line="460" w:lineRule="exact"/>
              <w:rPr>
                <w:rFonts w:ascii="仿宋_GB2312"/>
                <w:spacing w:val="4"/>
                <w:szCs w:val="32"/>
              </w:rPr>
            </w:pPr>
            <w:r w:rsidRPr="00493974">
              <w:rPr>
                <w:rFonts w:ascii="仿宋_GB2312" w:hint="eastAsia"/>
                <w:spacing w:val="4"/>
                <w:szCs w:val="32"/>
              </w:rPr>
              <w:t>听取和审议市政府关于</w:t>
            </w:r>
            <w:r w:rsidRPr="00493974">
              <w:rPr>
                <w:rFonts w:ascii="仿宋_GB2312" w:hint="eastAsia"/>
                <w:szCs w:val="32"/>
              </w:rPr>
              <w:t>我市公办幼儿园建设情况的报告</w:t>
            </w:r>
          </w:p>
        </w:tc>
        <w:tc>
          <w:tcPr>
            <w:tcW w:w="2110"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pacing w:val="-14"/>
                <w:szCs w:val="32"/>
              </w:rPr>
              <w:t>教科文卫工委</w:t>
            </w:r>
          </w:p>
        </w:tc>
      </w:tr>
      <w:tr w:rsidR="00F70999" w:rsidRPr="00493974" w:rsidTr="002A2F4F">
        <w:trPr>
          <w:trHeight w:val="919"/>
          <w:jc w:val="center"/>
        </w:trPr>
        <w:tc>
          <w:tcPr>
            <w:tcW w:w="856" w:type="dxa"/>
            <w:vAlign w:val="center"/>
          </w:tcPr>
          <w:p w:rsidR="00F70999" w:rsidRPr="00493974" w:rsidRDefault="00F70999" w:rsidP="002A2F4F">
            <w:pPr>
              <w:spacing w:line="560" w:lineRule="exact"/>
              <w:jc w:val="center"/>
              <w:rPr>
                <w:rFonts w:ascii="仿宋_GB2312" w:hint="eastAsia"/>
                <w:szCs w:val="32"/>
              </w:rPr>
            </w:pPr>
            <w:r w:rsidRPr="00493974">
              <w:rPr>
                <w:rFonts w:ascii="仿宋_GB2312" w:hint="eastAsia"/>
                <w:szCs w:val="32"/>
              </w:rPr>
              <w:t>6</w:t>
            </w:r>
          </w:p>
        </w:tc>
        <w:tc>
          <w:tcPr>
            <w:tcW w:w="972" w:type="dxa"/>
            <w:vAlign w:val="center"/>
          </w:tcPr>
          <w:p w:rsidR="00F70999" w:rsidRPr="00493974" w:rsidRDefault="00F70999" w:rsidP="002A2F4F">
            <w:pPr>
              <w:spacing w:line="560" w:lineRule="exact"/>
              <w:jc w:val="center"/>
              <w:rPr>
                <w:rFonts w:ascii="仿宋_GB2312" w:hint="eastAsia"/>
                <w:spacing w:val="-4"/>
                <w:szCs w:val="32"/>
              </w:rPr>
            </w:pPr>
            <w:r w:rsidRPr="00493974">
              <w:rPr>
                <w:rFonts w:ascii="仿宋_GB2312" w:hint="eastAsia"/>
                <w:szCs w:val="32"/>
              </w:rPr>
              <w:t>9月</w:t>
            </w:r>
          </w:p>
        </w:tc>
        <w:tc>
          <w:tcPr>
            <w:tcW w:w="6237" w:type="dxa"/>
            <w:vAlign w:val="center"/>
          </w:tcPr>
          <w:p w:rsidR="00F70999" w:rsidRPr="00493974" w:rsidRDefault="00F70999" w:rsidP="002A2F4F">
            <w:pPr>
              <w:rPr>
                <w:rFonts w:ascii="仿宋_GB2312" w:hint="eastAsia"/>
                <w:spacing w:val="4"/>
                <w:szCs w:val="32"/>
              </w:rPr>
            </w:pPr>
            <w:r w:rsidRPr="00493974">
              <w:rPr>
                <w:rFonts w:ascii="仿宋_GB2312" w:hAnsi="宋体" w:cs="宋体" w:hint="eastAsia"/>
                <w:kern w:val="0"/>
                <w:szCs w:val="32"/>
              </w:rPr>
              <w:t>听取和审议</w:t>
            </w:r>
            <w:r w:rsidRPr="00493974">
              <w:rPr>
                <w:rFonts w:ascii="仿宋_GB2312" w:hint="eastAsia"/>
                <w:szCs w:val="32"/>
              </w:rPr>
              <w:t>市监察委员会专项工作情况</w:t>
            </w:r>
            <w:r w:rsidRPr="00493974">
              <w:rPr>
                <w:rFonts w:ascii="仿宋_GB2312" w:hAnsi="宋体" w:cs="宋体" w:hint="eastAsia"/>
                <w:kern w:val="0"/>
                <w:szCs w:val="32"/>
              </w:rPr>
              <w:t>的报告</w:t>
            </w:r>
          </w:p>
        </w:tc>
        <w:tc>
          <w:tcPr>
            <w:tcW w:w="2110"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pacing w:val="-14"/>
                <w:szCs w:val="32"/>
              </w:rPr>
              <w:t>监察司法工委</w:t>
            </w:r>
          </w:p>
        </w:tc>
      </w:tr>
      <w:tr w:rsidR="00F70999" w:rsidRPr="00493974" w:rsidTr="002A2F4F">
        <w:trPr>
          <w:trHeight w:val="877"/>
          <w:jc w:val="center"/>
        </w:trPr>
        <w:tc>
          <w:tcPr>
            <w:tcW w:w="856" w:type="dxa"/>
            <w:vAlign w:val="center"/>
          </w:tcPr>
          <w:p w:rsidR="00F70999" w:rsidRPr="00493974" w:rsidRDefault="00F70999" w:rsidP="002A2F4F">
            <w:pPr>
              <w:spacing w:line="560" w:lineRule="exact"/>
              <w:jc w:val="center"/>
              <w:rPr>
                <w:rFonts w:ascii="仿宋_GB2312" w:hint="eastAsia"/>
                <w:szCs w:val="32"/>
              </w:rPr>
            </w:pPr>
            <w:r w:rsidRPr="00493974">
              <w:rPr>
                <w:rFonts w:ascii="仿宋_GB2312" w:hint="eastAsia"/>
                <w:szCs w:val="32"/>
              </w:rPr>
              <w:t>7</w:t>
            </w:r>
          </w:p>
        </w:tc>
        <w:tc>
          <w:tcPr>
            <w:tcW w:w="972" w:type="dxa"/>
            <w:vAlign w:val="center"/>
          </w:tcPr>
          <w:p w:rsidR="00F70999" w:rsidRPr="00493974" w:rsidRDefault="00F70999" w:rsidP="002A2F4F">
            <w:pPr>
              <w:spacing w:line="560" w:lineRule="exact"/>
              <w:jc w:val="center"/>
              <w:rPr>
                <w:rFonts w:ascii="仿宋_GB2312" w:hint="eastAsia"/>
                <w:spacing w:val="-4"/>
                <w:szCs w:val="32"/>
              </w:rPr>
            </w:pPr>
            <w:r w:rsidRPr="00493974">
              <w:rPr>
                <w:rFonts w:ascii="仿宋_GB2312" w:hint="eastAsia"/>
                <w:szCs w:val="32"/>
              </w:rPr>
              <w:t>11月</w:t>
            </w:r>
          </w:p>
        </w:tc>
        <w:tc>
          <w:tcPr>
            <w:tcW w:w="6237" w:type="dxa"/>
            <w:vAlign w:val="center"/>
          </w:tcPr>
          <w:p w:rsidR="00F70999" w:rsidRPr="00493974" w:rsidRDefault="00F70999" w:rsidP="002A2F4F">
            <w:pPr>
              <w:spacing w:line="460" w:lineRule="exact"/>
              <w:jc w:val="left"/>
              <w:rPr>
                <w:rFonts w:ascii="仿宋_GB2312" w:hint="eastAsia"/>
                <w:spacing w:val="-4"/>
                <w:szCs w:val="32"/>
              </w:rPr>
            </w:pPr>
            <w:r w:rsidRPr="00493974">
              <w:rPr>
                <w:rFonts w:ascii="仿宋_GB2312" w:hint="eastAsia"/>
                <w:spacing w:val="-4"/>
                <w:szCs w:val="32"/>
              </w:rPr>
              <w:t>听取和审议市政府关于全市国有资产管理情况的报告</w:t>
            </w:r>
          </w:p>
        </w:tc>
        <w:tc>
          <w:tcPr>
            <w:tcW w:w="2110" w:type="dxa"/>
            <w:vAlign w:val="center"/>
          </w:tcPr>
          <w:p w:rsidR="00F70999" w:rsidRPr="00493974" w:rsidRDefault="00F70999" w:rsidP="002A2F4F">
            <w:pPr>
              <w:spacing w:line="560" w:lineRule="exact"/>
              <w:jc w:val="center"/>
              <w:rPr>
                <w:rFonts w:ascii="仿宋_GB2312" w:hint="eastAsia"/>
                <w:spacing w:val="-4"/>
                <w:szCs w:val="32"/>
              </w:rPr>
            </w:pPr>
            <w:r w:rsidRPr="00493974">
              <w:rPr>
                <w:rFonts w:ascii="仿宋_GB2312" w:hint="eastAsia"/>
                <w:spacing w:val="-4"/>
                <w:szCs w:val="32"/>
              </w:rPr>
              <w:t>财政经济工委</w:t>
            </w:r>
          </w:p>
        </w:tc>
      </w:tr>
      <w:tr w:rsidR="00F70999" w:rsidRPr="00493974" w:rsidTr="002A2F4F">
        <w:trPr>
          <w:trHeight w:val="822"/>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8</w:t>
            </w:r>
          </w:p>
        </w:tc>
        <w:tc>
          <w:tcPr>
            <w:tcW w:w="972" w:type="dxa"/>
            <w:vAlign w:val="center"/>
          </w:tcPr>
          <w:p w:rsidR="00F70999" w:rsidRPr="00493974" w:rsidRDefault="00F70999" w:rsidP="002A2F4F">
            <w:pPr>
              <w:spacing w:line="560" w:lineRule="exact"/>
              <w:jc w:val="center"/>
              <w:rPr>
                <w:rFonts w:ascii="仿宋_GB2312" w:hint="eastAsia"/>
                <w:spacing w:val="-4"/>
                <w:szCs w:val="32"/>
              </w:rPr>
            </w:pPr>
            <w:r w:rsidRPr="00493974">
              <w:rPr>
                <w:rFonts w:ascii="仿宋_GB2312" w:hint="eastAsia"/>
                <w:szCs w:val="32"/>
              </w:rPr>
              <w:t>11月</w:t>
            </w:r>
          </w:p>
        </w:tc>
        <w:tc>
          <w:tcPr>
            <w:tcW w:w="6237" w:type="dxa"/>
            <w:vAlign w:val="center"/>
          </w:tcPr>
          <w:p w:rsidR="00F70999" w:rsidRPr="00493974" w:rsidRDefault="00F70999" w:rsidP="002A2F4F">
            <w:pPr>
              <w:rPr>
                <w:rFonts w:ascii="仿宋_GB2312" w:hint="eastAsia"/>
                <w:spacing w:val="-4"/>
                <w:szCs w:val="32"/>
              </w:rPr>
            </w:pPr>
            <w:r w:rsidRPr="00493974">
              <w:rPr>
                <w:rFonts w:ascii="仿宋_GB2312" w:hint="eastAsia"/>
                <w:spacing w:val="-4"/>
                <w:szCs w:val="32"/>
              </w:rPr>
              <w:t>听取和审议市政府关于全市</w:t>
            </w:r>
            <w:r w:rsidRPr="00493974">
              <w:rPr>
                <w:rFonts w:ascii="仿宋_GB2312" w:hAnsi="Calibri" w:hint="eastAsia"/>
                <w:szCs w:val="32"/>
              </w:rPr>
              <w:t>国有自然资源资产管理</w:t>
            </w:r>
            <w:r w:rsidRPr="00493974">
              <w:rPr>
                <w:rFonts w:ascii="仿宋_GB2312" w:hint="eastAsia"/>
                <w:spacing w:val="-4"/>
                <w:szCs w:val="32"/>
              </w:rPr>
              <w:t>情况的报告</w:t>
            </w:r>
          </w:p>
        </w:tc>
        <w:tc>
          <w:tcPr>
            <w:tcW w:w="2110"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pacing w:val="-4"/>
                <w:szCs w:val="32"/>
              </w:rPr>
              <w:t>财政经济工委</w:t>
            </w:r>
          </w:p>
        </w:tc>
      </w:tr>
      <w:tr w:rsidR="00F70999" w:rsidRPr="00493974" w:rsidTr="002A2F4F">
        <w:trPr>
          <w:trHeight w:val="760"/>
          <w:jc w:val="center"/>
        </w:trPr>
        <w:tc>
          <w:tcPr>
            <w:tcW w:w="856" w:type="dxa"/>
            <w:vAlign w:val="center"/>
          </w:tcPr>
          <w:p w:rsidR="00F70999" w:rsidRPr="00493974" w:rsidRDefault="00F70999" w:rsidP="002A2F4F">
            <w:pPr>
              <w:spacing w:line="560" w:lineRule="exact"/>
              <w:jc w:val="center"/>
              <w:rPr>
                <w:rFonts w:ascii="仿宋_GB2312" w:hint="eastAsia"/>
                <w:szCs w:val="32"/>
              </w:rPr>
            </w:pPr>
            <w:r w:rsidRPr="00493974">
              <w:rPr>
                <w:rFonts w:ascii="仿宋_GB2312" w:hint="eastAsia"/>
                <w:szCs w:val="32"/>
              </w:rPr>
              <w:t>9</w:t>
            </w:r>
          </w:p>
        </w:tc>
        <w:tc>
          <w:tcPr>
            <w:tcW w:w="972" w:type="dxa"/>
            <w:vAlign w:val="center"/>
          </w:tcPr>
          <w:p w:rsidR="00F70999" w:rsidRPr="00493974" w:rsidRDefault="00F70999" w:rsidP="002A2F4F">
            <w:pPr>
              <w:spacing w:line="560" w:lineRule="exact"/>
              <w:jc w:val="center"/>
              <w:rPr>
                <w:rFonts w:ascii="仿宋_GB2312"/>
                <w:spacing w:val="-4"/>
                <w:szCs w:val="32"/>
              </w:rPr>
            </w:pPr>
            <w:r w:rsidRPr="00493974">
              <w:rPr>
                <w:rFonts w:ascii="仿宋_GB2312" w:hint="eastAsia"/>
                <w:szCs w:val="32"/>
              </w:rPr>
              <w:t>11月</w:t>
            </w:r>
          </w:p>
        </w:tc>
        <w:tc>
          <w:tcPr>
            <w:tcW w:w="6237" w:type="dxa"/>
            <w:vAlign w:val="center"/>
          </w:tcPr>
          <w:p w:rsidR="00F70999" w:rsidRPr="00493974" w:rsidRDefault="00F70999" w:rsidP="002A2F4F">
            <w:pPr>
              <w:spacing w:line="460" w:lineRule="exact"/>
              <w:rPr>
                <w:rFonts w:ascii="仿宋_GB2312"/>
                <w:spacing w:val="4"/>
                <w:szCs w:val="32"/>
              </w:rPr>
            </w:pPr>
            <w:r w:rsidRPr="00493974">
              <w:rPr>
                <w:rFonts w:ascii="仿宋_GB2312" w:hint="eastAsia"/>
                <w:spacing w:val="4"/>
                <w:szCs w:val="32"/>
              </w:rPr>
              <w:t>听取和审议市政府关于市七届人大八次会议代表建议办理工作情况的报告</w:t>
            </w:r>
          </w:p>
        </w:tc>
        <w:tc>
          <w:tcPr>
            <w:tcW w:w="2110" w:type="dxa"/>
            <w:vAlign w:val="center"/>
          </w:tcPr>
          <w:p w:rsidR="00F70999" w:rsidRPr="00493974" w:rsidRDefault="00F70999" w:rsidP="002A2F4F">
            <w:pPr>
              <w:spacing w:line="560" w:lineRule="exact"/>
              <w:jc w:val="center"/>
              <w:rPr>
                <w:rFonts w:ascii="仿宋_GB2312" w:hint="eastAsia"/>
                <w:szCs w:val="32"/>
              </w:rPr>
            </w:pPr>
            <w:r w:rsidRPr="00493974">
              <w:rPr>
                <w:rFonts w:ascii="仿宋_GB2312" w:hint="eastAsia"/>
                <w:szCs w:val="32"/>
              </w:rPr>
              <w:t>代表联络工委</w:t>
            </w:r>
          </w:p>
        </w:tc>
      </w:tr>
      <w:tr w:rsidR="00F70999" w:rsidRPr="00493974" w:rsidTr="002A2F4F">
        <w:trPr>
          <w:trHeight w:val="620"/>
          <w:jc w:val="center"/>
        </w:trPr>
        <w:tc>
          <w:tcPr>
            <w:tcW w:w="10175" w:type="dxa"/>
            <w:gridSpan w:val="4"/>
            <w:vAlign w:val="center"/>
          </w:tcPr>
          <w:p w:rsidR="00F70999" w:rsidRPr="00493974" w:rsidRDefault="00F70999" w:rsidP="002A2F4F">
            <w:pPr>
              <w:spacing w:line="560" w:lineRule="exact"/>
              <w:jc w:val="center"/>
              <w:rPr>
                <w:rFonts w:ascii="仿宋_GB2312"/>
                <w:b/>
                <w:szCs w:val="32"/>
              </w:rPr>
            </w:pPr>
            <w:r w:rsidRPr="00493974">
              <w:rPr>
                <w:rFonts w:ascii="楷体_GB2312" w:eastAsia="楷体_GB2312" w:hint="eastAsia"/>
                <w:b/>
                <w:szCs w:val="32"/>
              </w:rPr>
              <w:t>听取和审议计划、预算、决算和审计工作报告</w:t>
            </w:r>
          </w:p>
        </w:tc>
      </w:tr>
      <w:tr w:rsidR="00F70999" w:rsidRPr="00493974" w:rsidTr="002A2F4F">
        <w:trPr>
          <w:trHeight w:val="986"/>
          <w:jc w:val="center"/>
        </w:trPr>
        <w:tc>
          <w:tcPr>
            <w:tcW w:w="856" w:type="dxa"/>
            <w:vAlign w:val="center"/>
          </w:tcPr>
          <w:p w:rsidR="00F70999" w:rsidRPr="00493974" w:rsidRDefault="00F70999" w:rsidP="002A2F4F">
            <w:pPr>
              <w:spacing w:line="560" w:lineRule="exact"/>
              <w:jc w:val="center"/>
              <w:rPr>
                <w:rFonts w:ascii="仿宋_GB2312" w:hint="eastAsia"/>
                <w:szCs w:val="32"/>
              </w:rPr>
            </w:pPr>
            <w:r w:rsidRPr="00493974">
              <w:rPr>
                <w:rFonts w:ascii="仿宋_GB2312" w:hint="eastAsia"/>
                <w:szCs w:val="32"/>
              </w:rPr>
              <w:lastRenderedPageBreak/>
              <w:t>10</w:t>
            </w:r>
          </w:p>
        </w:tc>
        <w:tc>
          <w:tcPr>
            <w:tcW w:w="972" w:type="dxa"/>
            <w:vAlign w:val="center"/>
          </w:tcPr>
          <w:p w:rsidR="00F70999" w:rsidRPr="00493974" w:rsidRDefault="00F70999" w:rsidP="002A2F4F">
            <w:pPr>
              <w:spacing w:line="560" w:lineRule="exact"/>
              <w:jc w:val="center"/>
              <w:rPr>
                <w:rFonts w:ascii="仿宋_GB2312" w:hint="eastAsia"/>
                <w:szCs w:val="32"/>
              </w:rPr>
            </w:pPr>
            <w:r w:rsidRPr="00493974">
              <w:rPr>
                <w:rFonts w:ascii="仿宋_GB2312" w:hint="eastAsia"/>
                <w:szCs w:val="32"/>
              </w:rPr>
              <w:t>5月</w:t>
            </w:r>
          </w:p>
        </w:tc>
        <w:tc>
          <w:tcPr>
            <w:tcW w:w="6237" w:type="dxa"/>
            <w:vAlign w:val="center"/>
          </w:tcPr>
          <w:p w:rsidR="00F70999" w:rsidRPr="00493974" w:rsidRDefault="00F70999" w:rsidP="002A2F4F">
            <w:pPr>
              <w:rPr>
                <w:rFonts w:ascii="仿宋_GB2312" w:hAnsi="宋体" w:cs="宋体" w:hint="eastAsia"/>
                <w:kern w:val="0"/>
                <w:szCs w:val="32"/>
              </w:rPr>
            </w:pPr>
            <w:r w:rsidRPr="00493974">
              <w:rPr>
                <w:rFonts w:ascii="仿宋_GB2312" w:hAnsi="宋体" w:cs="宋体" w:hint="eastAsia"/>
                <w:kern w:val="0"/>
                <w:szCs w:val="32"/>
              </w:rPr>
              <w:t>听取和审议市政府关于2019年审计查出突出问题整改情况的报告</w:t>
            </w:r>
          </w:p>
        </w:tc>
        <w:tc>
          <w:tcPr>
            <w:tcW w:w="2110" w:type="dxa"/>
            <w:vAlign w:val="center"/>
          </w:tcPr>
          <w:p w:rsidR="00F70999" w:rsidRPr="00493974" w:rsidRDefault="00F70999" w:rsidP="002A2F4F">
            <w:pPr>
              <w:spacing w:line="560" w:lineRule="exact"/>
              <w:jc w:val="center"/>
              <w:rPr>
                <w:rFonts w:ascii="仿宋_GB2312" w:hint="eastAsia"/>
                <w:spacing w:val="-4"/>
                <w:szCs w:val="32"/>
              </w:rPr>
            </w:pPr>
            <w:r w:rsidRPr="00493974">
              <w:rPr>
                <w:rFonts w:ascii="仿宋_GB2312" w:hint="eastAsia"/>
                <w:spacing w:val="-4"/>
                <w:szCs w:val="32"/>
              </w:rPr>
              <w:t>财政经济</w:t>
            </w:r>
            <w:r w:rsidRPr="00493974">
              <w:rPr>
                <w:rFonts w:ascii="仿宋_GB2312" w:hint="eastAsia"/>
                <w:szCs w:val="32"/>
              </w:rPr>
              <w:t>工委</w:t>
            </w:r>
          </w:p>
        </w:tc>
      </w:tr>
      <w:tr w:rsidR="00F70999" w:rsidRPr="00493974" w:rsidTr="002A2F4F">
        <w:trPr>
          <w:trHeight w:val="1128"/>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11</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7月</w:t>
            </w:r>
          </w:p>
        </w:tc>
        <w:tc>
          <w:tcPr>
            <w:tcW w:w="6237" w:type="dxa"/>
            <w:vAlign w:val="center"/>
          </w:tcPr>
          <w:p w:rsidR="00F70999" w:rsidRPr="00493974" w:rsidRDefault="00F70999" w:rsidP="002A2F4F">
            <w:pPr>
              <w:spacing w:line="440" w:lineRule="exact"/>
              <w:jc w:val="left"/>
              <w:rPr>
                <w:rFonts w:ascii="仿宋_GB2312" w:hAnsi="宋体" w:cs="宋体"/>
                <w:kern w:val="0"/>
                <w:szCs w:val="32"/>
              </w:rPr>
            </w:pPr>
            <w:r w:rsidRPr="00493974">
              <w:rPr>
                <w:rFonts w:ascii="仿宋_GB2312" w:hAnsi="宋体" w:cs="宋体" w:hint="eastAsia"/>
                <w:kern w:val="0"/>
                <w:szCs w:val="32"/>
              </w:rPr>
              <w:t>听取和审议市政府关于梅州市2021年上半年国民经济和社会发展计划执行情况的报告</w:t>
            </w:r>
          </w:p>
        </w:tc>
        <w:tc>
          <w:tcPr>
            <w:tcW w:w="2110"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pacing w:val="-4"/>
                <w:szCs w:val="32"/>
              </w:rPr>
              <w:t>财政经济</w:t>
            </w:r>
            <w:r w:rsidRPr="00493974">
              <w:rPr>
                <w:rFonts w:ascii="仿宋_GB2312" w:hint="eastAsia"/>
                <w:szCs w:val="32"/>
              </w:rPr>
              <w:t>工委</w:t>
            </w:r>
          </w:p>
        </w:tc>
      </w:tr>
      <w:tr w:rsidR="00F70999" w:rsidRPr="00493974" w:rsidTr="002A2F4F">
        <w:trPr>
          <w:trHeight w:val="986"/>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12</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7月</w:t>
            </w:r>
          </w:p>
        </w:tc>
        <w:tc>
          <w:tcPr>
            <w:tcW w:w="6237" w:type="dxa"/>
            <w:vAlign w:val="center"/>
          </w:tcPr>
          <w:p w:rsidR="00F70999" w:rsidRPr="00493974" w:rsidRDefault="00F70999" w:rsidP="002A2F4F">
            <w:pPr>
              <w:spacing w:line="440" w:lineRule="exact"/>
              <w:jc w:val="left"/>
              <w:rPr>
                <w:rFonts w:ascii="仿宋_GB2312" w:hAnsi="宋体" w:cs="宋体"/>
                <w:kern w:val="0"/>
                <w:szCs w:val="32"/>
              </w:rPr>
            </w:pPr>
            <w:r w:rsidRPr="00493974">
              <w:rPr>
                <w:rFonts w:ascii="仿宋_GB2312" w:hAnsi="宋体" w:cs="宋体" w:hint="eastAsia"/>
                <w:kern w:val="0"/>
                <w:szCs w:val="32"/>
              </w:rPr>
              <w:t>听取和审议市政府关于梅州市2021年上半年预算执行情况的报告</w:t>
            </w:r>
          </w:p>
        </w:tc>
        <w:tc>
          <w:tcPr>
            <w:tcW w:w="2110"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pacing w:val="-4"/>
                <w:szCs w:val="32"/>
              </w:rPr>
              <w:t>财政经济工委</w:t>
            </w:r>
          </w:p>
        </w:tc>
      </w:tr>
      <w:tr w:rsidR="00F70999" w:rsidRPr="00493974" w:rsidTr="002A2F4F">
        <w:trPr>
          <w:trHeight w:val="986"/>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13</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9月</w:t>
            </w:r>
          </w:p>
        </w:tc>
        <w:tc>
          <w:tcPr>
            <w:tcW w:w="6237" w:type="dxa"/>
            <w:vAlign w:val="center"/>
          </w:tcPr>
          <w:p w:rsidR="00F70999" w:rsidRPr="00493974" w:rsidRDefault="00F70999" w:rsidP="002A2F4F">
            <w:pPr>
              <w:spacing w:line="440" w:lineRule="exact"/>
              <w:jc w:val="left"/>
              <w:rPr>
                <w:rFonts w:ascii="仿宋_GB2312" w:hAnsi="宋体" w:cs="宋体"/>
                <w:kern w:val="0"/>
                <w:szCs w:val="32"/>
              </w:rPr>
            </w:pPr>
            <w:r w:rsidRPr="00493974">
              <w:rPr>
                <w:rFonts w:ascii="仿宋_GB2312" w:hAnsi="宋体" w:cs="宋体" w:hint="eastAsia"/>
                <w:kern w:val="0"/>
                <w:szCs w:val="32"/>
              </w:rPr>
              <w:t>听取和审议市政府关于我市2020年市级决算草案报告，审查和批准市级决算</w:t>
            </w:r>
          </w:p>
        </w:tc>
        <w:tc>
          <w:tcPr>
            <w:tcW w:w="2110" w:type="dxa"/>
            <w:vAlign w:val="center"/>
          </w:tcPr>
          <w:p w:rsidR="00F70999" w:rsidRPr="00493974" w:rsidRDefault="00F70999" w:rsidP="002A2F4F">
            <w:pPr>
              <w:spacing w:line="440" w:lineRule="exact"/>
              <w:jc w:val="center"/>
              <w:rPr>
                <w:rFonts w:ascii="仿宋" w:eastAsia="仿宋" w:hAnsi="仿宋" w:cs="黑体" w:hint="eastAsia"/>
                <w:szCs w:val="32"/>
              </w:rPr>
            </w:pPr>
            <w:r w:rsidRPr="00493974">
              <w:rPr>
                <w:rFonts w:ascii="仿宋" w:eastAsia="仿宋" w:hAnsi="仿宋" w:cs="黑体" w:hint="eastAsia"/>
                <w:szCs w:val="32"/>
              </w:rPr>
              <w:t>财政经济委</w:t>
            </w:r>
          </w:p>
          <w:p w:rsidR="00F70999" w:rsidRPr="00493974" w:rsidRDefault="00F70999" w:rsidP="002A2F4F">
            <w:pPr>
              <w:spacing w:line="440" w:lineRule="exact"/>
              <w:jc w:val="center"/>
              <w:rPr>
                <w:rFonts w:ascii="仿宋_GB2312"/>
                <w:spacing w:val="-16"/>
                <w:szCs w:val="32"/>
              </w:rPr>
            </w:pPr>
            <w:r w:rsidRPr="00493974">
              <w:rPr>
                <w:rFonts w:ascii="仿宋_GB2312" w:hint="eastAsia"/>
                <w:spacing w:val="-4"/>
                <w:szCs w:val="32"/>
              </w:rPr>
              <w:t>财政经济工委</w:t>
            </w:r>
          </w:p>
        </w:tc>
      </w:tr>
      <w:tr w:rsidR="00F70999" w:rsidRPr="00493974" w:rsidTr="002A2F4F">
        <w:trPr>
          <w:trHeight w:val="986"/>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14</w:t>
            </w:r>
          </w:p>
        </w:tc>
        <w:tc>
          <w:tcPr>
            <w:tcW w:w="972" w:type="dxa"/>
            <w:vAlign w:val="center"/>
          </w:tcPr>
          <w:p w:rsidR="00F70999" w:rsidRPr="00493974" w:rsidRDefault="00F70999" w:rsidP="002A2F4F">
            <w:pPr>
              <w:spacing w:line="560" w:lineRule="exact"/>
              <w:jc w:val="center"/>
              <w:rPr>
                <w:rFonts w:ascii="仿宋_GB2312" w:hint="eastAsia"/>
                <w:szCs w:val="32"/>
              </w:rPr>
            </w:pPr>
            <w:r w:rsidRPr="00493974">
              <w:rPr>
                <w:rFonts w:ascii="仿宋_GB2312" w:hint="eastAsia"/>
                <w:szCs w:val="32"/>
              </w:rPr>
              <w:t>9月</w:t>
            </w:r>
          </w:p>
        </w:tc>
        <w:tc>
          <w:tcPr>
            <w:tcW w:w="6237" w:type="dxa"/>
            <w:vAlign w:val="center"/>
          </w:tcPr>
          <w:p w:rsidR="00F70999" w:rsidRPr="00493974" w:rsidRDefault="00F70999" w:rsidP="002A2F4F">
            <w:pPr>
              <w:spacing w:line="440" w:lineRule="exact"/>
              <w:jc w:val="left"/>
              <w:rPr>
                <w:rFonts w:ascii="仿宋_GB2312" w:hAnsi="宋体" w:cs="宋体"/>
                <w:kern w:val="0"/>
                <w:szCs w:val="32"/>
              </w:rPr>
            </w:pPr>
            <w:r w:rsidRPr="00493974">
              <w:rPr>
                <w:rFonts w:ascii="仿宋_GB2312" w:hAnsi="宋体" w:cs="宋体" w:hint="eastAsia"/>
                <w:kern w:val="0"/>
                <w:szCs w:val="32"/>
              </w:rPr>
              <w:t>听取和审议市政府关于我市2020年度市级预算执行及其他财政收支的审计工作报告</w:t>
            </w:r>
          </w:p>
        </w:tc>
        <w:tc>
          <w:tcPr>
            <w:tcW w:w="2110" w:type="dxa"/>
            <w:vAlign w:val="center"/>
          </w:tcPr>
          <w:p w:rsidR="00F70999" w:rsidRPr="00493974" w:rsidRDefault="00F70999" w:rsidP="002A2F4F">
            <w:pPr>
              <w:spacing w:line="440" w:lineRule="exact"/>
              <w:jc w:val="center"/>
              <w:rPr>
                <w:rFonts w:ascii="仿宋" w:eastAsia="仿宋" w:hAnsi="仿宋" w:cs="黑体" w:hint="eastAsia"/>
                <w:szCs w:val="32"/>
              </w:rPr>
            </w:pPr>
            <w:r w:rsidRPr="00493974">
              <w:rPr>
                <w:rFonts w:ascii="仿宋" w:eastAsia="仿宋" w:hAnsi="仿宋" w:cs="黑体" w:hint="eastAsia"/>
                <w:szCs w:val="32"/>
              </w:rPr>
              <w:t>财政经济委</w:t>
            </w:r>
          </w:p>
          <w:p w:rsidR="00F70999" w:rsidRPr="00493974" w:rsidRDefault="00F70999" w:rsidP="002A2F4F">
            <w:pPr>
              <w:spacing w:line="440" w:lineRule="exact"/>
              <w:jc w:val="center"/>
              <w:rPr>
                <w:rFonts w:ascii="仿宋_GB2312" w:hint="eastAsia"/>
                <w:spacing w:val="-4"/>
                <w:szCs w:val="32"/>
              </w:rPr>
            </w:pPr>
            <w:r w:rsidRPr="00493974">
              <w:rPr>
                <w:rFonts w:ascii="仿宋" w:eastAsia="仿宋" w:hAnsi="仿宋" w:cs="黑体" w:hint="eastAsia"/>
                <w:szCs w:val="32"/>
              </w:rPr>
              <w:t>财政经济工委</w:t>
            </w:r>
          </w:p>
        </w:tc>
      </w:tr>
      <w:tr w:rsidR="00F70999" w:rsidRPr="00493974" w:rsidTr="002A2F4F">
        <w:trPr>
          <w:trHeight w:val="862"/>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15</w:t>
            </w:r>
          </w:p>
        </w:tc>
        <w:tc>
          <w:tcPr>
            <w:tcW w:w="972" w:type="dxa"/>
            <w:vAlign w:val="center"/>
          </w:tcPr>
          <w:p w:rsidR="00F70999" w:rsidRPr="00493974" w:rsidRDefault="00F70999" w:rsidP="002A2F4F">
            <w:pPr>
              <w:spacing w:line="320" w:lineRule="exact"/>
              <w:jc w:val="center"/>
              <w:rPr>
                <w:rFonts w:ascii="仿宋_GB2312"/>
                <w:szCs w:val="32"/>
              </w:rPr>
            </w:pPr>
            <w:r w:rsidRPr="00493974">
              <w:rPr>
                <w:rFonts w:ascii="仿宋_GB2312" w:hint="eastAsia"/>
                <w:spacing w:val="-12"/>
                <w:sz w:val="28"/>
                <w:szCs w:val="32"/>
              </w:rPr>
              <w:t>根据报告时间确定</w:t>
            </w:r>
          </w:p>
        </w:tc>
        <w:tc>
          <w:tcPr>
            <w:tcW w:w="6237" w:type="dxa"/>
            <w:vAlign w:val="center"/>
          </w:tcPr>
          <w:p w:rsidR="00F70999" w:rsidRPr="00493974" w:rsidRDefault="00F70999" w:rsidP="002A2F4F">
            <w:pPr>
              <w:spacing w:line="520" w:lineRule="exact"/>
              <w:jc w:val="left"/>
              <w:rPr>
                <w:rFonts w:ascii="仿宋_GB2312"/>
                <w:spacing w:val="-4"/>
                <w:szCs w:val="32"/>
              </w:rPr>
            </w:pPr>
            <w:r w:rsidRPr="00493974">
              <w:rPr>
                <w:rFonts w:ascii="仿宋_GB2312" w:hint="eastAsia"/>
                <w:spacing w:val="-4"/>
                <w:szCs w:val="32"/>
              </w:rPr>
              <w:t>审查市政府提出的预算调整方案的报告</w:t>
            </w:r>
          </w:p>
        </w:tc>
        <w:tc>
          <w:tcPr>
            <w:tcW w:w="2110" w:type="dxa"/>
            <w:vAlign w:val="center"/>
          </w:tcPr>
          <w:p w:rsidR="00F70999" w:rsidRPr="00493974" w:rsidRDefault="00F70999" w:rsidP="002A2F4F">
            <w:pPr>
              <w:spacing w:line="440" w:lineRule="exact"/>
              <w:jc w:val="center"/>
              <w:rPr>
                <w:rFonts w:ascii="仿宋" w:eastAsia="仿宋" w:hAnsi="仿宋" w:cs="黑体" w:hint="eastAsia"/>
                <w:szCs w:val="32"/>
              </w:rPr>
            </w:pPr>
            <w:r w:rsidRPr="00493974">
              <w:rPr>
                <w:rFonts w:ascii="仿宋" w:eastAsia="仿宋" w:hAnsi="仿宋" w:cs="黑体" w:hint="eastAsia"/>
                <w:szCs w:val="32"/>
              </w:rPr>
              <w:t>财政经济委</w:t>
            </w:r>
          </w:p>
          <w:p w:rsidR="00F70999" w:rsidRPr="00493974" w:rsidRDefault="00F70999" w:rsidP="002A2F4F">
            <w:pPr>
              <w:spacing w:line="440" w:lineRule="exact"/>
              <w:jc w:val="center"/>
              <w:rPr>
                <w:rFonts w:ascii="仿宋_GB2312"/>
                <w:szCs w:val="32"/>
              </w:rPr>
            </w:pPr>
            <w:r w:rsidRPr="00493974">
              <w:rPr>
                <w:rFonts w:ascii="仿宋_GB2312" w:hint="eastAsia"/>
                <w:spacing w:val="-4"/>
                <w:szCs w:val="32"/>
              </w:rPr>
              <w:t>财政经济</w:t>
            </w:r>
            <w:r w:rsidRPr="00493974">
              <w:rPr>
                <w:rFonts w:ascii="仿宋_GB2312" w:hint="eastAsia"/>
                <w:szCs w:val="32"/>
              </w:rPr>
              <w:t>工委</w:t>
            </w:r>
          </w:p>
        </w:tc>
      </w:tr>
      <w:tr w:rsidR="00F70999" w:rsidRPr="00493974" w:rsidTr="002A2F4F">
        <w:trPr>
          <w:trHeight w:val="702"/>
          <w:jc w:val="center"/>
        </w:trPr>
        <w:tc>
          <w:tcPr>
            <w:tcW w:w="10175" w:type="dxa"/>
            <w:gridSpan w:val="4"/>
            <w:vAlign w:val="center"/>
          </w:tcPr>
          <w:p w:rsidR="00F70999" w:rsidRPr="00493974" w:rsidRDefault="00F70999" w:rsidP="002A2F4F">
            <w:pPr>
              <w:spacing w:line="560" w:lineRule="exact"/>
              <w:jc w:val="center"/>
              <w:rPr>
                <w:rFonts w:ascii="楷体_GB2312" w:eastAsia="楷体_GB2312"/>
                <w:b/>
                <w:szCs w:val="32"/>
              </w:rPr>
            </w:pPr>
            <w:r w:rsidRPr="00493974">
              <w:rPr>
                <w:rFonts w:ascii="楷体_GB2312" w:eastAsia="楷体_GB2312" w:hint="eastAsia"/>
                <w:b/>
                <w:szCs w:val="32"/>
              </w:rPr>
              <w:t>检查法律法规实施情况</w:t>
            </w:r>
          </w:p>
        </w:tc>
      </w:tr>
      <w:tr w:rsidR="00F70999" w:rsidRPr="00493974" w:rsidTr="002A2F4F">
        <w:trPr>
          <w:trHeight w:val="981"/>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16</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9月</w:t>
            </w:r>
          </w:p>
        </w:tc>
        <w:tc>
          <w:tcPr>
            <w:tcW w:w="6237" w:type="dxa"/>
            <w:vAlign w:val="center"/>
          </w:tcPr>
          <w:p w:rsidR="00F70999" w:rsidRPr="00493974" w:rsidRDefault="00F70999" w:rsidP="002A2F4F">
            <w:pPr>
              <w:rPr>
                <w:rFonts w:ascii="仿宋_GB2312"/>
                <w:szCs w:val="32"/>
              </w:rPr>
            </w:pPr>
            <w:r w:rsidRPr="00493974">
              <w:rPr>
                <w:rFonts w:ascii="仿宋_GB2312" w:hAnsi="宋体" w:cs="宋体" w:hint="eastAsia"/>
                <w:kern w:val="0"/>
                <w:szCs w:val="32"/>
              </w:rPr>
              <w:t>检查</w:t>
            </w:r>
            <w:r w:rsidRPr="00493974">
              <w:rPr>
                <w:rFonts w:ascii="仿宋_GB2312" w:hAnsi="Calibri" w:hint="eastAsia"/>
                <w:szCs w:val="32"/>
              </w:rPr>
              <w:t>《中华人民共和国预算法》</w:t>
            </w:r>
            <w:r w:rsidRPr="00493974">
              <w:rPr>
                <w:rFonts w:ascii="仿宋_GB2312" w:hAnsi="宋体" w:cs="宋体" w:hint="eastAsia"/>
                <w:kern w:val="0"/>
                <w:szCs w:val="32"/>
              </w:rPr>
              <w:t>实施情况</w:t>
            </w:r>
          </w:p>
        </w:tc>
        <w:tc>
          <w:tcPr>
            <w:tcW w:w="2110"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pacing w:val="-4"/>
                <w:szCs w:val="32"/>
              </w:rPr>
              <w:t>财政经济</w:t>
            </w:r>
            <w:r w:rsidRPr="00493974">
              <w:rPr>
                <w:rFonts w:ascii="仿宋_GB2312" w:hint="eastAsia"/>
                <w:szCs w:val="32"/>
              </w:rPr>
              <w:t>工委</w:t>
            </w:r>
          </w:p>
        </w:tc>
      </w:tr>
      <w:tr w:rsidR="00F70999" w:rsidRPr="00493974" w:rsidTr="002A2F4F">
        <w:trPr>
          <w:trHeight w:val="981"/>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17</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9月</w:t>
            </w:r>
          </w:p>
        </w:tc>
        <w:tc>
          <w:tcPr>
            <w:tcW w:w="6237" w:type="dxa"/>
            <w:vAlign w:val="center"/>
          </w:tcPr>
          <w:p w:rsidR="00F70999" w:rsidRPr="00493974" w:rsidRDefault="00F70999" w:rsidP="002A2F4F">
            <w:pPr>
              <w:rPr>
                <w:rFonts w:ascii="仿宋_GB2312"/>
                <w:szCs w:val="32"/>
              </w:rPr>
            </w:pPr>
            <w:r w:rsidRPr="00493974">
              <w:rPr>
                <w:rFonts w:ascii="仿宋_GB2312" w:hAnsi="宋体" w:cs="宋体" w:hint="eastAsia"/>
                <w:kern w:val="0"/>
                <w:szCs w:val="32"/>
              </w:rPr>
              <w:t>检查</w:t>
            </w:r>
            <w:r w:rsidRPr="00493974">
              <w:rPr>
                <w:rFonts w:ascii="仿宋_GB2312" w:hAnsi="Calibri" w:hint="eastAsia"/>
                <w:szCs w:val="32"/>
              </w:rPr>
              <w:t>《宗教事务条例》《广东省宗教事务条例》</w:t>
            </w:r>
            <w:r w:rsidRPr="00493974">
              <w:rPr>
                <w:rFonts w:ascii="仿宋_GB2312" w:hint="eastAsia"/>
                <w:szCs w:val="32"/>
              </w:rPr>
              <w:t>实施情况</w:t>
            </w:r>
          </w:p>
        </w:tc>
        <w:tc>
          <w:tcPr>
            <w:tcW w:w="2110" w:type="dxa"/>
            <w:vAlign w:val="center"/>
          </w:tcPr>
          <w:p w:rsidR="00F70999" w:rsidRPr="00493974" w:rsidRDefault="00F70999" w:rsidP="002A2F4F">
            <w:pPr>
              <w:spacing w:line="400" w:lineRule="exact"/>
              <w:jc w:val="center"/>
              <w:rPr>
                <w:rFonts w:ascii="仿宋_GB2312"/>
                <w:szCs w:val="32"/>
              </w:rPr>
            </w:pPr>
            <w:r w:rsidRPr="00493974">
              <w:rPr>
                <w:rFonts w:ascii="仿宋_GB2312" w:hAnsi="宋体" w:cs="宋体" w:hint="eastAsia"/>
                <w:spacing w:val="-10"/>
                <w:kern w:val="0"/>
                <w:szCs w:val="32"/>
              </w:rPr>
              <w:t>华侨民族宗教外事工委</w:t>
            </w:r>
          </w:p>
        </w:tc>
      </w:tr>
      <w:tr w:rsidR="00F70999" w:rsidRPr="00493974" w:rsidTr="002A2F4F">
        <w:trPr>
          <w:trHeight w:val="633"/>
          <w:jc w:val="center"/>
        </w:trPr>
        <w:tc>
          <w:tcPr>
            <w:tcW w:w="10175" w:type="dxa"/>
            <w:gridSpan w:val="4"/>
            <w:vAlign w:val="center"/>
          </w:tcPr>
          <w:p w:rsidR="00F70999" w:rsidRPr="00493974" w:rsidRDefault="00F70999" w:rsidP="002A2F4F">
            <w:pPr>
              <w:spacing w:line="560" w:lineRule="exact"/>
              <w:jc w:val="center"/>
              <w:rPr>
                <w:rFonts w:ascii="楷体_GB2312" w:eastAsia="楷体_GB2312"/>
                <w:b/>
                <w:szCs w:val="32"/>
              </w:rPr>
            </w:pPr>
            <w:r w:rsidRPr="00493974">
              <w:rPr>
                <w:rFonts w:ascii="楷体_GB2312" w:eastAsia="楷体_GB2312" w:hint="eastAsia"/>
                <w:b/>
                <w:szCs w:val="32"/>
              </w:rPr>
              <w:t>视察专项工作</w:t>
            </w:r>
          </w:p>
        </w:tc>
      </w:tr>
      <w:tr w:rsidR="00F70999" w:rsidRPr="00493974" w:rsidTr="002A2F4F">
        <w:trPr>
          <w:trHeight w:val="728"/>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18</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5月</w:t>
            </w:r>
          </w:p>
        </w:tc>
        <w:tc>
          <w:tcPr>
            <w:tcW w:w="6237" w:type="dxa"/>
            <w:vAlign w:val="center"/>
          </w:tcPr>
          <w:p w:rsidR="00F70999" w:rsidRPr="00493974" w:rsidRDefault="00F70999" w:rsidP="002A2F4F">
            <w:pPr>
              <w:rPr>
                <w:rFonts w:ascii="仿宋_GB2312"/>
                <w:szCs w:val="32"/>
              </w:rPr>
            </w:pPr>
            <w:r w:rsidRPr="00493974">
              <w:rPr>
                <w:rFonts w:ascii="仿宋_GB2312" w:hAnsi="宋体" w:cs="宋体"/>
                <w:kern w:val="0"/>
                <w:szCs w:val="32"/>
              </w:rPr>
              <w:t>视察我市</w:t>
            </w:r>
            <w:r w:rsidRPr="00493974">
              <w:rPr>
                <w:rFonts w:ascii="仿宋_GB2312" w:hAnsi="Calibri" w:hint="eastAsia"/>
                <w:szCs w:val="32"/>
              </w:rPr>
              <w:t>现代农业产业园建设工作情况</w:t>
            </w:r>
          </w:p>
        </w:tc>
        <w:tc>
          <w:tcPr>
            <w:tcW w:w="2110" w:type="dxa"/>
            <w:vAlign w:val="center"/>
          </w:tcPr>
          <w:p w:rsidR="00F70999" w:rsidRPr="00493974" w:rsidRDefault="00F70999" w:rsidP="002A2F4F">
            <w:pPr>
              <w:spacing w:line="560" w:lineRule="exact"/>
              <w:jc w:val="center"/>
              <w:rPr>
                <w:rFonts w:ascii="仿宋_GB2312"/>
                <w:spacing w:val="-14"/>
                <w:szCs w:val="32"/>
              </w:rPr>
            </w:pPr>
            <w:r w:rsidRPr="00493974">
              <w:rPr>
                <w:rFonts w:ascii="仿宋_GB2312" w:hint="eastAsia"/>
                <w:szCs w:val="32"/>
              </w:rPr>
              <w:t>农村农业工委</w:t>
            </w:r>
          </w:p>
        </w:tc>
      </w:tr>
      <w:tr w:rsidR="00F70999" w:rsidRPr="00493974" w:rsidTr="002A2F4F">
        <w:trPr>
          <w:trHeight w:val="654"/>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19</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5月</w:t>
            </w:r>
          </w:p>
        </w:tc>
        <w:tc>
          <w:tcPr>
            <w:tcW w:w="6237" w:type="dxa"/>
            <w:vAlign w:val="center"/>
          </w:tcPr>
          <w:p w:rsidR="00F70999" w:rsidRPr="00493974" w:rsidRDefault="00F70999" w:rsidP="002A2F4F">
            <w:pPr>
              <w:rPr>
                <w:rFonts w:ascii="仿宋_GB2312"/>
                <w:szCs w:val="32"/>
              </w:rPr>
            </w:pPr>
            <w:r w:rsidRPr="00493974">
              <w:rPr>
                <w:rFonts w:ascii="仿宋_GB2312" w:hAnsi="宋体" w:cs="宋体" w:hint="eastAsia"/>
                <w:kern w:val="0"/>
                <w:szCs w:val="32"/>
              </w:rPr>
              <w:t>视察我市</w:t>
            </w:r>
            <w:r w:rsidRPr="00493974">
              <w:rPr>
                <w:rFonts w:ascii="仿宋_GB2312" w:hAnsi="Calibri" w:hint="eastAsia"/>
                <w:szCs w:val="32"/>
              </w:rPr>
              <w:t>基层人民法庭建设情况</w:t>
            </w:r>
          </w:p>
        </w:tc>
        <w:tc>
          <w:tcPr>
            <w:tcW w:w="2110" w:type="dxa"/>
            <w:vAlign w:val="center"/>
          </w:tcPr>
          <w:p w:rsidR="00F70999" w:rsidRPr="00493974" w:rsidRDefault="00F70999" w:rsidP="002A2F4F">
            <w:pPr>
              <w:spacing w:line="560" w:lineRule="exact"/>
              <w:jc w:val="center"/>
              <w:rPr>
                <w:rFonts w:ascii="仿宋_GB2312"/>
                <w:spacing w:val="-14"/>
                <w:szCs w:val="32"/>
              </w:rPr>
            </w:pPr>
            <w:r w:rsidRPr="00493974">
              <w:rPr>
                <w:rFonts w:ascii="仿宋_GB2312" w:hint="eastAsia"/>
                <w:spacing w:val="-14"/>
                <w:szCs w:val="32"/>
              </w:rPr>
              <w:t>监察司法工委</w:t>
            </w:r>
          </w:p>
        </w:tc>
      </w:tr>
      <w:tr w:rsidR="00F70999" w:rsidRPr="00493974" w:rsidTr="002A2F4F">
        <w:trPr>
          <w:trHeight w:val="634"/>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20</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7月</w:t>
            </w:r>
          </w:p>
        </w:tc>
        <w:tc>
          <w:tcPr>
            <w:tcW w:w="6237" w:type="dxa"/>
            <w:vAlign w:val="center"/>
          </w:tcPr>
          <w:p w:rsidR="00F70999" w:rsidRPr="00493974" w:rsidRDefault="00F70999" w:rsidP="002A2F4F">
            <w:pPr>
              <w:rPr>
                <w:rFonts w:ascii="仿宋_GB2312"/>
                <w:szCs w:val="32"/>
              </w:rPr>
            </w:pPr>
            <w:r w:rsidRPr="00493974">
              <w:rPr>
                <w:rFonts w:ascii="仿宋_GB2312" w:hAnsi="Calibri" w:hint="eastAsia"/>
                <w:szCs w:val="32"/>
              </w:rPr>
              <w:t>视察我市城市生活垃圾分类进展情况</w:t>
            </w:r>
          </w:p>
        </w:tc>
        <w:tc>
          <w:tcPr>
            <w:tcW w:w="2110" w:type="dxa"/>
            <w:vAlign w:val="center"/>
          </w:tcPr>
          <w:p w:rsidR="00F70999" w:rsidRPr="00493974" w:rsidRDefault="00F70999" w:rsidP="002A2F4F">
            <w:pPr>
              <w:spacing w:line="400" w:lineRule="exact"/>
              <w:jc w:val="center"/>
              <w:rPr>
                <w:rFonts w:ascii="仿宋_GB2312"/>
                <w:spacing w:val="-6"/>
                <w:szCs w:val="32"/>
              </w:rPr>
            </w:pPr>
            <w:r w:rsidRPr="00493974">
              <w:rPr>
                <w:rFonts w:ascii="仿宋_GB2312" w:hAnsi="宋体" w:cs="宋体" w:hint="eastAsia"/>
                <w:spacing w:val="-10"/>
                <w:kern w:val="0"/>
                <w:szCs w:val="32"/>
              </w:rPr>
              <w:t>城乡建设环境资源保护工委</w:t>
            </w:r>
          </w:p>
        </w:tc>
      </w:tr>
      <w:tr w:rsidR="00F70999" w:rsidRPr="00493974" w:rsidTr="002A2F4F">
        <w:trPr>
          <w:trHeight w:val="645"/>
          <w:jc w:val="center"/>
        </w:trPr>
        <w:tc>
          <w:tcPr>
            <w:tcW w:w="10175" w:type="dxa"/>
            <w:gridSpan w:val="4"/>
            <w:vAlign w:val="center"/>
          </w:tcPr>
          <w:p w:rsidR="00F70999" w:rsidRPr="00493974" w:rsidRDefault="00F70999" w:rsidP="002A2F4F">
            <w:pPr>
              <w:spacing w:line="560" w:lineRule="exact"/>
              <w:jc w:val="center"/>
              <w:rPr>
                <w:rFonts w:ascii="楷体_GB2312" w:eastAsia="楷体_GB2312"/>
                <w:b/>
                <w:spacing w:val="-14"/>
                <w:szCs w:val="32"/>
              </w:rPr>
            </w:pPr>
            <w:r w:rsidRPr="00493974">
              <w:rPr>
                <w:rFonts w:ascii="楷体_GB2312" w:eastAsia="楷体_GB2312" w:hint="eastAsia"/>
                <w:b/>
                <w:szCs w:val="32"/>
              </w:rPr>
              <w:t>专题调研</w:t>
            </w:r>
          </w:p>
        </w:tc>
      </w:tr>
      <w:tr w:rsidR="00F70999" w:rsidRPr="00493974" w:rsidTr="002A2F4F">
        <w:trPr>
          <w:trHeight w:val="1001"/>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21</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 xml:space="preserve"> 6月</w:t>
            </w:r>
          </w:p>
        </w:tc>
        <w:tc>
          <w:tcPr>
            <w:tcW w:w="6237" w:type="dxa"/>
            <w:vAlign w:val="center"/>
          </w:tcPr>
          <w:p w:rsidR="00F70999" w:rsidRPr="00493974" w:rsidRDefault="00F70999" w:rsidP="002A2F4F">
            <w:pPr>
              <w:rPr>
                <w:rFonts w:ascii="仿宋_GB2312"/>
                <w:szCs w:val="32"/>
              </w:rPr>
            </w:pPr>
            <w:r w:rsidRPr="00493974">
              <w:rPr>
                <w:rFonts w:ascii="仿宋_GB2312" w:hAnsi="宋体" w:cs="宋体" w:hint="eastAsia"/>
                <w:kern w:val="0"/>
                <w:szCs w:val="32"/>
              </w:rPr>
              <w:t>围绕</w:t>
            </w:r>
            <w:r w:rsidRPr="00493974">
              <w:rPr>
                <w:rFonts w:ascii="仿宋_GB2312" w:hAnsi="Calibri" w:hint="eastAsia"/>
                <w:szCs w:val="32"/>
              </w:rPr>
              <w:t>我市名人故居（旧居）保护和利用工作情况开展调研</w:t>
            </w:r>
          </w:p>
        </w:tc>
        <w:tc>
          <w:tcPr>
            <w:tcW w:w="2110" w:type="dxa"/>
            <w:vAlign w:val="center"/>
          </w:tcPr>
          <w:p w:rsidR="00F70999" w:rsidRPr="00493974" w:rsidRDefault="00F70999" w:rsidP="002A2F4F">
            <w:pPr>
              <w:spacing w:line="440" w:lineRule="exact"/>
              <w:jc w:val="center"/>
              <w:rPr>
                <w:rFonts w:ascii="仿宋_GB2312"/>
                <w:szCs w:val="32"/>
              </w:rPr>
            </w:pPr>
            <w:r w:rsidRPr="00493974">
              <w:rPr>
                <w:rFonts w:ascii="仿宋_GB2312" w:hint="eastAsia"/>
                <w:spacing w:val="-14"/>
                <w:szCs w:val="32"/>
              </w:rPr>
              <w:t>教科文卫</w:t>
            </w:r>
            <w:r w:rsidRPr="00493974">
              <w:rPr>
                <w:rFonts w:ascii="仿宋_GB2312" w:hAnsi="宋体" w:cs="宋体" w:hint="eastAsia"/>
                <w:spacing w:val="-10"/>
                <w:kern w:val="0"/>
                <w:szCs w:val="32"/>
              </w:rPr>
              <w:t>工委</w:t>
            </w:r>
          </w:p>
        </w:tc>
      </w:tr>
      <w:tr w:rsidR="00F70999" w:rsidRPr="00493974" w:rsidTr="002A2F4F">
        <w:trPr>
          <w:trHeight w:val="913"/>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lastRenderedPageBreak/>
              <w:t>22</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 xml:space="preserve"> 9月</w:t>
            </w:r>
          </w:p>
        </w:tc>
        <w:tc>
          <w:tcPr>
            <w:tcW w:w="6237" w:type="dxa"/>
            <w:vAlign w:val="center"/>
          </w:tcPr>
          <w:p w:rsidR="00F70999" w:rsidRPr="00493974" w:rsidRDefault="00F70999" w:rsidP="002A2F4F">
            <w:pPr>
              <w:spacing w:line="440" w:lineRule="exact"/>
              <w:jc w:val="left"/>
              <w:rPr>
                <w:rFonts w:ascii="仿宋_GB2312"/>
                <w:spacing w:val="-8"/>
                <w:szCs w:val="32"/>
              </w:rPr>
            </w:pPr>
            <w:r w:rsidRPr="00493974">
              <w:rPr>
                <w:rFonts w:ascii="仿宋_GB2312" w:hAnsi="宋体" w:cs="宋体" w:hint="eastAsia"/>
                <w:spacing w:val="-8"/>
                <w:kern w:val="0"/>
                <w:szCs w:val="32"/>
              </w:rPr>
              <w:t>围绕我市</w:t>
            </w:r>
            <w:r w:rsidRPr="00493974">
              <w:rPr>
                <w:rFonts w:ascii="仿宋_GB2312" w:hAnsi="Calibri" w:hint="eastAsia"/>
                <w:spacing w:val="-8"/>
                <w:szCs w:val="32"/>
              </w:rPr>
              <w:t>落实退伍军人有关政策情况开展调研</w:t>
            </w:r>
          </w:p>
        </w:tc>
        <w:tc>
          <w:tcPr>
            <w:tcW w:w="2110" w:type="dxa"/>
            <w:vAlign w:val="center"/>
          </w:tcPr>
          <w:p w:rsidR="00F70999" w:rsidRPr="00493974" w:rsidRDefault="00F70999" w:rsidP="002A2F4F">
            <w:pPr>
              <w:spacing w:line="560" w:lineRule="exact"/>
              <w:jc w:val="center"/>
              <w:rPr>
                <w:rFonts w:ascii="仿宋_GB2312"/>
                <w:spacing w:val="-6"/>
                <w:szCs w:val="32"/>
              </w:rPr>
            </w:pPr>
            <w:r w:rsidRPr="00493974">
              <w:rPr>
                <w:rFonts w:ascii="仿宋_GB2312" w:hint="eastAsia"/>
                <w:spacing w:val="-14"/>
                <w:szCs w:val="32"/>
              </w:rPr>
              <w:t>社工委</w:t>
            </w:r>
          </w:p>
        </w:tc>
      </w:tr>
      <w:tr w:rsidR="00F70999" w:rsidRPr="00493974" w:rsidTr="002A2F4F">
        <w:trPr>
          <w:trHeight w:val="548"/>
          <w:jc w:val="center"/>
        </w:trPr>
        <w:tc>
          <w:tcPr>
            <w:tcW w:w="10175" w:type="dxa"/>
            <w:gridSpan w:val="4"/>
            <w:vAlign w:val="center"/>
          </w:tcPr>
          <w:p w:rsidR="00F70999" w:rsidRPr="00493974" w:rsidRDefault="00F70999" w:rsidP="002A2F4F">
            <w:pPr>
              <w:spacing w:line="560" w:lineRule="exact"/>
              <w:jc w:val="center"/>
              <w:rPr>
                <w:rFonts w:ascii="仿宋_GB2312" w:hint="eastAsia"/>
                <w:spacing w:val="-14"/>
                <w:szCs w:val="32"/>
              </w:rPr>
            </w:pPr>
            <w:r w:rsidRPr="00493974">
              <w:rPr>
                <w:rFonts w:ascii="楷体_GB2312" w:eastAsia="楷体_GB2312" w:hint="eastAsia"/>
                <w:b/>
                <w:szCs w:val="32"/>
              </w:rPr>
              <w:t>加强对市政府民生实事项目实施情况的监督</w:t>
            </w:r>
          </w:p>
        </w:tc>
      </w:tr>
      <w:tr w:rsidR="00F70999" w:rsidRPr="00493974" w:rsidTr="002A2F4F">
        <w:trPr>
          <w:trHeight w:val="727"/>
          <w:jc w:val="center"/>
        </w:trPr>
        <w:tc>
          <w:tcPr>
            <w:tcW w:w="856" w:type="dxa"/>
            <w:vAlign w:val="center"/>
          </w:tcPr>
          <w:p w:rsidR="00F70999" w:rsidRPr="00493974" w:rsidRDefault="00F70999" w:rsidP="002A2F4F">
            <w:pPr>
              <w:spacing w:line="560" w:lineRule="exact"/>
              <w:jc w:val="center"/>
              <w:rPr>
                <w:rFonts w:ascii="仿宋_GB2312" w:hint="eastAsia"/>
                <w:szCs w:val="32"/>
              </w:rPr>
            </w:pPr>
            <w:r w:rsidRPr="00493974">
              <w:rPr>
                <w:rFonts w:ascii="仿宋_GB2312" w:hint="eastAsia"/>
                <w:szCs w:val="32"/>
              </w:rPr>
              <w:t>23</w:t>
            </w:r>
          </w:p>
        </w:tc>
        <w:tc>
          <w:tcPr>
            <w:tcW w:w="972" w:type="dxa"/>
            <w:vAlign w:val="center"/>
          </w:tcPr>
          <w:p w:rsidR="00F70999" w:rsidRPr="00493974" w:rsidRDefault="00F70999" w:rsidP="002A2F4F">
            <w:pPr>
              <w:spacing w:line="560" w:lineRule="exact"/>
              <w:jc w:val="center"/>
              <w:rPr>
                <w:rFonts w:ascii="仿宋_GB2312" w:hint="eastAsia"/>
                <w:szCs w:val="32"/>
              </w:rPr>
            </w:pPr>
            <w:r w:rsidRPr="00493974">
              <w:rPr>
                <w:rFonts w:ascii="仿宋_GB2312" w:hint="eastAsia"/>
                <w:szCs w:val="32"/>
              </w:rPr>
              <w:t>全年</w:t>
            </w:r>
          </w:p>
        </w:tc>
        <w:tc>
          <w:tcPr>
            <w:tcW w:w="6237" w:type="dxa"/>
            <w:vAlign w:val="center"/>
          </w:tcPr>
          <w:p w:rsidR="00F70999" w:rsidRPr="00493974" w:rsidRDefault="00F70999" w:rsidP="002A2F4F">
            <w:pPr>
              <w:spacing w:line="500" w:lineRule="exact"/>
              <w:jc w:val="left"/>
              <w:rPr>
                <w:rFonts w:ascii="仿宋_GB2312" w:hint="eastAsia"/>
                <w:szCs w:val="32"/>
              </w:rPr>
            </w:pPr>
            <w:r w:rsidRPr="00493974">
              <w:rPr>
                <w:rFonts w:hint="eastAsia"/>
              </w:rPr>
              <w:t>对市政府民生实事项目实施情况开展持续跟踪监督；</w:t>
            </w:r>
            <w:r w:rsidRPr="00493974">
              <w:rPr>
                <w:rFonts w:ascii="仿宋_GB2312" w:hAnsi="Calibri" w:hint="eastAsia"/>
                <w:spacing w:val="-4"/>
                <w:szCs w:val="32"/>
              </w:rPr>
              <w:t>11</w:t>
            </w:r>
            <w:r w:rsidRPr="00493974">
              <w:rPr>
                <w:rFonts w:ascii="仿宋_GB2312" w:hint="eastAsia"/>
                <w:szCs w:val="32"/>
              </w:rPr>
              <w:t>月主任会议</w:t>
            </w:r>
            <w:r w:rsidRPr="00493974">
              <w:rPr>
                <w:rFonts w:ascii="仿宋_GB2312" w:hAnsi="Calibri" w:hint="eastAsia"/>
                <w:szCs w:val="32"/>
              </w:rPr>
              <w:t>听取和审议</w:t>
            </w:r>
            <w:r w:rsidRPr="00493974">
              <w:rPr>
                <w:rFonts w:ascii="仿宋_GB2312" w:hAnsi="宋体" w:cs="宋体" w:hint="eastAsia"/>
                <w:kern w:val="0"/>
                <w:szCs w:val="32"/>
              </w:rPr>
              <w:t>督办情况报告</w:t>
            </w:r>
          </w:p>
        </w:tc>
        <w:tc>
          <w:tcPr>
            <w:tcW w:w="2110" w:type="dxa"/>
            <w:vAlign w:val="center"/>
          </w:tcPr>
          <w:p w:rsidR="00F70999" w:rsidRPr="00493974" w:rsidRDefault="00F70999" w:rsidP="002A2F4F">
            <w:pPr>
              <w:spacing w:line="440" w:lineRule="exact"/>
              <w:jc w:val="center"/>
              <w:rPr>
                <w:rFonts w:ascii="仿宋_GB2312" w:hint="eastAsia"/>
                <w:spacing w:val="-14"/>
                <w:szCs w:val="32"/>
              </w:rPr>
            </w:pPr>
            <w:r w:rsidRPr="00493974">
              <w:rPr>
                <w:rFonts w:ascii="仿宋_GB2312" w:hAnsi="宋体" w:cs="宋体" w:hint="eastAsia"/>
                <w:kern w:val="0"/>
                <w:szCs w:val="32"/>
              </w:rPr>
              <w:t>社会委、社工委和相关工委</w:t>
            </w:r>
          </w:p>
        </w:tc>
      </w:tr>
      <w:tr w:rsidR="00F70999" w:rsidRPr="00493974" w:rsidTr="002A2F4F">
        <w:trPr>
          <w:trHeight w:val="657"/>
          <w:jc w:val="center"/>
        </w:trPr>
        <w:tc>
          <w:tcPr>
            <w:tcW w:w="10175" w:type="dxa"/>
            <w:gridSpan w:val="4"/>
            <w:vAlign w:val="center"/>
          </w:tcPr>
          <w:p w:rsidR="00F70999" w:rsidRPr="00493974" w:rsidRDefault="00F70999" w:rsidP="002A2F4F">
            <w:pPr>
              <w:spacing w:line="500" w:lineRule="exact"/>
              <w:jc w:val="center"/>
              <w:rPr>
                <w:rFonts w:ascii="仿宋_GB2312"/>
                <w:spacing w:val="-6"/>
                <w:szCs w:val="32"/>
              </w:rPr>
            </w:pPr>
            <w:r w:rsidRPr="00493974">
              <w:rPr>
                <w:rFonts w:ascii="楷体_GB2312" w:eastAsia="楷体_GB2312" w:hint="eastAsia"/>
                <w:b/>
                <w:spacing w:val="-6"/>
                <w:szCs w:val="32"/>
              </w:rPr>
              <w:t>加强规范性文件的备案审查</w:t>
            </w:r>
          </w:p>
        </w:tc>
      </w:tr>
      <w:tr w:rsidR="00F70999" w:rsidRPr="00493974" w:rsidTr="002A2F4F">
        <w:trPr>
          <w:trHeight w:val="2200"/>
          <w:jc w:val="center"/>
        </w:trPr>
        <w:tc>
          <w:tcPr>
            <w:tcW w:w="856"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24</w:t>
            </w:r>
          </w:p>
        </w:tc>
        <w:tc>
          <w:tcPr>
            <w:tcW w:w="972" w:type="dxa"/>
            <w:vAlign w:val="center"/>
          </w:tcPr>
          <w:p w:rsidR="00F70999" w:rsidRPr="00493974" w:rsidRDefault="00F70999" w:rsidP="002A2F4F">
            <w:pPr>
              <w:spacing w:line="560" w:lineRule="exact"/>
              <w:jc w:val="center"/>
              <w:rPr>
                <w:rFonts w:ascii="仿宋_GB2312"/>
                <w:szCs w:val="32"/>
              </w:rPr>
            </w:pPr>
            <w:r w:rsidRPr="00493974">
              <w:rPr>
                <w:rFonts w:ascii="仿宋_GB2312" w:hint="eastAsia"/>
                <w:szCs w:val="32"/>
              </w:rPr>
              <w:t>全年</w:t>
            </w:r>
          </w:p>
        </w:tc>
        <w:tc>
          <w:tcPr>
            <w:tcW w:w="6237" w:type="dxa"/>
            <w:vAlign w:val="center"/>
          </w:tcPr>
          <w:p w:rsidR="00F70999" w:rsidRPr="00493974" w:rsidRDefault="00F70999" w:rsidP="002A2F4F">
            <w:pPr>
              <w:spacing w:line="440" w:lineRule="exact"/>
              <w:rPr>
                <w:rFonts w:ascii="仿宋_GB2312" w:hAnsi="Calibri"/>
                <w:spacing w:val="-4"/>
                <w:szCs w:val="32"/>
              </w:rPr>
            </w:pPr>
            <w:r w:rsidRPr="00493974">
              <w:rPr>
                <w:rFonts w:hint="eastAsia"/>
                <w:spacing w:val="-4"/>
              </w:rPr>
              <w:t>根据《广东省各级人民代表大会常务委员会规范性文件备案审查条例》，加强对本行政区域内有关国家机关规范性文件的备案审查工作；</w:t>
            </w:r>
            <w:r w:rsidRPr="00493974">
              <w:rPr>
                <w:rFonts w:ascii="仿宋_GB2312" w:hAnsi="Calibri" w:hint="eastAsia"/>
                <w:spacing w:val="-4"/>
                <w:szCs w:val="32"/>
              </w:rPr>
              <w:t>11</w:t>
            </w:r>
            <w:r w:rsidRPr="00493974">
              <w:rPr>
                <w:rFonts w:ascii="仿宋_GB2312" w:hint="eastAsia"/>
                <w:szCs w:val="32"/>
              </w:rPr>
              <w:t>月常委会会议</w:t>
            </w:r>
            <w:r w:rsidRPr="00493974">
              <w:rPr>
                <w:rFonts w:ascii="仿宋_GB2312" w:hAnsi="Calibri" w:hint="eastAsia"/>
                <w:szCs w:val="32"/>
              </w:rPr>
              <w:t>听取和审议法工委</w:t>
            </w:r>
            <w:r w:rsidRPr="00493974">
              <w:rPr>
                <w:rFonts w:ascii="仿宋_GB2312" w:hAnsi="宋体" w:cs="宋体" w:hint="eastAsia"/>
                <w:kern w:val="0"/>
                <w:szCs w:val="32"/>
              </w:rPr>
              <w:t>关于我市</w:t>
            </w:r>
            <w:r w:rsidRPr="00493974">
              <w:rPr>
                <w:rFonts w:ascii="仿宋_GB2312" w:hAnsi="Calibri" w:hint="eastAsia"/>
                <w:szCs w:val="32"/>
              </w:rPr>
              <w:t>规范性文件备案审查工作情况的报告</w:t>
            </w:r>
          </w:p>
        </w:tc>
        <w:tc>
          <w:tcPr>
            <w:tcW w:w="2110" w:type="dxa"/>
            <w:vAlign w:val="center"/>
          </w:tcPr>
          <w:p w:rsidR="00F70999" w:rsidRPr="00493974" w:rsidRDefault="00F70999" w:rsidP="002A2F4F">
            <w:pPr>
              <w:spacing w:line="440" w:lineRule="exact"/>
              <w:jc w:val="center"/>
              <w:rPr>
                <w:rFonts w:ascii="仿宋_GB2312"/>
                <w:spacing w:val="-6"/>
                <w:szCs w:val="32"/>
              </w:rPr>
            </w:pPr>
            <w:r w:rsidRPr="00493974">
              <w:rPr>
                <w:rFonts w:ascii="仿宋_GB2312" w:hAnsi="宋体" w:cs="宋体" w:hint="eastAsia"/>
                <w:kern w:val="0"/>
                <w:szCs w:val="32"/>
              </w:rPr>
              <w:t>法工委</w:t>
            </w:r>
          </w:p>
        </w:tc>
      </w:tr>
    </w:tbl>
    <w:p w:rsidR="00F70999" w:rsidRPr="00493974" w:rsidRDefault="00F70999" w:rsidP="00F70999">
      <w:pPr>
        <w:spacing w:line="500" w:lineRule="exact"/>
        <w:ind w:right="1216"/>
        <w:rPr>
          <w:rFonts w:ascii="仿宋_GB2312"/>
          <w:szCs w:val="32"/>
        </w:rPr>
      </w:pPr>
    </w:p>
    <w:p w:rsidR="00B55329" w:rsidRDefault="00B55329"/>
    <w:sectPr w:rsidR="00B55329" w:rsidSect="007B537A">
      <w:footerReference w:type="default" r:id="rId7"/>
      <w:pgSz w:w="11906" w:h="16838" w:code="9"/>
      <w:pgMar w:top="1814" w:right="1418" w:bottom="1418" w:left="1134" w:header="1134" w:footer="1247" w:gutter="567"/>
      <w:cols w:space="425"/>
      <w:docGrid w:type="linesAndChars" w:linePitch="435" w:charSpace="-1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240" w:rsidRDefault="00810240" w:rsidP="00F70999">
      <w:r>
        <w:separator/>
      </w:r>
    </w:p>
  </w:endnote>
  <w:endnote w:type="continuationSeparator" w:id="0">
    <w:p w:rsidR="00810240" w:rsidRDefault="00810240" w:rsidP="00F7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55" w:rsidRDefault="00810240">
    <w:pPr>
      <w:pStyle w:val="a4"/>
      <w:jc w:val="center"/>
    </w:pPr>
    <w:r>
      <w:fldChar w:fldCharType="begin"/>
    </w:r>
    <w:r>
      <w:instrText>PAGE   \* MERGEFORMAT</w:instrText>
    </w:r>
    <w:r>
      <w:fldChar w:fldCharType="separate"/>
    </w:r>
    <w:r w:rsidR="00F70999" w:rsidRPr="00F70999">
      <w:rPr>
        <w:noProof/>
        <w:lang w:val="zh-CN"/>
      </w:rPr>
      <w:t>1</w:t>
    </w:r>
    <w:r>
      <w:fldChar w:fldCharType="end"/>
    </w:r>
  </w:p>
  <w:p w:rsidR="00AA5055" w:rsidRDefault="0081024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240" w:rsidRDefault="00810240" w:rsidP="00F70999">
      <w:r>
        <w:separator/>
      </w:r>
    </w:p>
  </w:footnote>
  <w:footnote w:type="continuationSeparator" w:id="0">
    <w:p w:rsidR="00810240" w:rsidRDefault="00810240" w:rsidP="00F70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4F7"/>
    <w:rsid w:val="003264F7"/>
    <w:rsid w:val="00810240"/>
    <w:rsid w:val="00B55329"/>
    <w:rsid w:val="00F70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99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09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0999"/>
    <w:rPr>
      <w:sz w:val="18"/>
      <w:szCs w:val="18"/>
    </w:rPr>
  </w:style>
  <w:style w:type="paragraph" w:styleId="a4">
    <w:name w:val="footer"/>
    <w:basedOn w:val="a"/>
    <w:link w:val="Char0"/>
    <w:uiPriority w:val="99"/>
    <w:unhideWhenUsed/>
    <w:rsid w:val="00F709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09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99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09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0999"/>
    <w:rPr>
      <w:sz w:val="18"/>
      <w:szCs w:val="18"/>
    </w:rPr>
  </w:style>
  <w:style w:type="paragraph" w:styleId="a4">
    <w:name w:val="footer"/>
    <w:basedOn w:val="a"/>
    <w:link w:val="Char0"/>
    <w:uiPriority w:val="99"/>
    <w:unhideWhenUsed/>
    <w:rsid w:val="00F709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09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2021-03-03T02:12:00Z</dcterms:created>
  <dcterms:modified xsi:type="dcterms:W3CDTF">2021-03-03T02:12:00Z</dcterms:modified>
</cp:coreProperties>
</file>